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val="en-US" w:eastAsia="zh-CN"/>
        </w:rPr>
        <w:t xml:space="preserve">5                          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t>绿色工厂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lang w:eastAsia="zh-CN"/>
        </w:rPr>
        <w:t>动态管理表</w:t>
      </w:r>
    </w:p>
    <w:tbl>
      <w:tblPr>
        <w:tblStyle w:val="8"/>
        <w:tblW w:w="15018" w:type="dxa"/>
        <w:jc w:val="center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3754"/>
        <w:gridCol w:w="3754"/>
        <w:gridCol w:w="3754"/>
        <w:gridCol w:w="3756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工厂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1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工厂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1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县（区）</w:t>
            </w: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主要产品</w:t>
            </w:r>
          </w:p>
        </w:tc>
        <w:tc>
          <w:tcPr>
            <w:tcW w:w="3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更名情况（如有）</w:t>
            </w:r>
          </w:p>
        </w:tc>
        <w:tc>
          <w:tcPr>
            <w:tcW w:w="112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公司变更为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>XXXX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公司（并注明更名时间）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018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二、合规性信息（存在合规性信息所述情况的请提供说明）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6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工厂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应依法设立，近三年无下列情况：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）未正常经营生产（工商注销、连续停产12个月以上、被市场监督管理部门列入经营异常名单且未被移出等）；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）发生安全（含网络安全、数据安全）、质量、环境污染等事故以及偷漏税等违法违规行为；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）被动态调整出绿色制造名单；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）在国务院、有关部委和省直有关部门等相关督查工作中被发现存在严重问题的；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）被列入工业节能监察整改名单且未按要求完成整改；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）企业被列为失信被执行人。</w:t>
            </w:r>
          </w:p>
        </w:tc>
        <w:tc>
          <w:tcPr>
            <w:tcW w:w="37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6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2.工厂应明确绿色制造相关管理层职责，制定绿色低碳发展中长期规划及年度量化目标。</w:t>
            </w:r>
          </w:p>
        </w:tc>
        <w:tc>
          <w:tcPr>
            <w:tcW w:w="37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262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3.工厂按照GB/T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19001、GB/T 23331、GB/T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24001、GB/T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45001或相关行业适用的其他标准建立、实施、保持并持续改进质量、环境、能源和职业健康安全管理体系。</w:t>
            </w:r>
          </w:p>
        </w:tc>
        <w:tc>
          <w:tcPr>
            <w:tcW w:w="375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  <w:br w:type="page"/>
      </w:r>
    </w:p>
    <w:tbl>
      <w:tblPr>
        <w:tblStyle w:val="8"/>
        <w:tblW w:w="15018" w:type="dxa"/>
        <w:jc w:val="center"/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964"/>
        <w:gridCol w:w="729"/>
        <w:gridCol w:w="2154"/>
        <w:gridCol w:w="1701"/>
        <w:gridCol w:w="964"/>
        <w:gridCol w:w="964"/>
        <w:gridCol w:w="1757"/>
        <w:gridCol w:w="5783"/>
        <w:gridCol w:w="2"/>
      </w:tblGrid>
      <w:tr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tblHeader/>
          <w:jc w:val="center"/>
        </w:trPr>
        <w:tc>
          <w:tcPr>
            <w:tcW w:w="15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三、绿色制造水平指标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tblHeader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一级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指标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引领值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基准值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指标</w:t>
            </w: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指标原始数据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能源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低碳化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仿宋" w:cs="Times New Roman"/>
                <w:lang w:val="en-US" w:eastAsia="zh-CN" w:bidi="ar"/>
              </w:rPr>
              <w:t>能源消耗强度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k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  <w:t>g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ce/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产品单位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或</w:t>
            </w:r>
            <w:r>
              <w:rPr>
                <w:rStyle w:val="21"/>
                <w:rFonts w:hint="default" w:ascii="Times New Roman" w:hAnsi="Times New Roman" w:eastAsia="仿宋" w:cs="Times New Roman"/>
                <w:lang w:val="en-US" w:eastAsia="zh-CN" w:bidi="ar"/>
              </w:rPr>
              <w:t>kgce/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1.1年度综合能耗（tce）：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1.2年度主要产品产量（产品单位）：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1.3年度工业总产值（万元）：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1.4引领值、基准值取用标准名称：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《          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仿宋" w:cs="Times New Roman"/>
                <w:lang w:val="en-US" w:eastAsia="zh-CN" w:bidi="ar"/>
              </w:rPr>
              <w:t>碳排放强度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kgCO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Style w:val="22"/>
                <w:rFonts w:hint="default" w:ascii="Times New Roman" w:hAnsi="Times New Roman" w:eastAsia="仿宋" w:cs="Times New Roman"/>
                <w:lang w:val="en-US" w:eastAsia="zh-CN" w:bidi="ar"/>
              </w:rPr>
              <w:t>万元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2.1年度温室气体排放总量（tCO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vertAlign w:val="subscript"/>
                <w:lang w:val="en-US" w:eastAsia="zh-CN"/>
              </w:rPr>
              <w:t>2e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可再生能源利用率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%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3.1年度可再生能源利用量（tce）：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能碳管理系统平台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是否建设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资源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高效化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节约原材料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是否编制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应用案例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取水强度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/万元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6.1年度工业用新鲜水量（m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工业用水重复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利用率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7.1工业用水重复利用量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一般工业固体废物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综合利用率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一般工业固体废物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产生量（t）：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8.2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一般工业固体废物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综合利用量（t）：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8.3综合利用往年贮存量（t）：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生产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洁净化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生产工艺设备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先进性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列举</w:t>
            </w: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近3年绿色低碳改造升级项目投资额占比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10.1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近3年绿色低碳改造升级项目投资额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10.2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近3年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工业总产值总和（万元）：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主要污染物年均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强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度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  <w:t>污染物单位/万元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（可按废水、废气分别列出）</w:t>
            </w: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11.1主要污染物年度排放总量（污染物单位）：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  <w:p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（可按废水、废气分别列出）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restart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产品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绿色化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绿色设计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开展产品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绿色设计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vMerge w:val="continue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产品碳足迹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开展产品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碳足迹量化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atLeast"/>
          <w:jc w:val="center"/>
        </w:trPr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用地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集约化</w:t>
            </w:r>
          </w:p>
        </w:tc>
        <w:tc>
          <w:tcPr>
            <w:tcW w:w="729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5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土地产出率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万元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/m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vertAlign w:val="superscript"/>
                <w:lang w:val="en-US" w:eastAsia="en-US" w:bidi="en-US"/>
              </w:rPr>
              <w:t>2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64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57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783" w:type="dxa"/>
            <w:shd w:val="clear" w:color="auto" w:fill="auto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14.1工厂用地面积（m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）：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18" w:type="dxa"/>
            <w:gridSpan w:val="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color w:val="000000"/>
                <w:sz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四、真实性承诺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5018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真实性承诺：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本工厂承诺，已对本表内容进行了全面审核，信息真实有效，若存在弄虚作假，愿承担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一切相应责任和后果。    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法人签字:(单位公章)</w:t>
            </w: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bCs/>
          <w:color w:val="000000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</w:rPr>
      <w:id w:val="28974035"/>
    </w:sdtPr>
    <w:sdtEndPr>
      <w:rPr>
        <w:rFonts w:hint="default" w:ascii="Times New Roman" w:hAnsi="Times New Roman" w:cs="Times New Roman"/>
      </w:rPr>
    </w:sdtEndPr>
    <w:sdtContent>
      <w:p>
        <w:pPr>
          <w:pStyle w:val="5"/>
          <w:jc w:val="center"/>
          <w:rPr>
            <w:rFonts w:hint="default" w:ascii="Times New Roman" w:hAnsi="Times New Roman" w:cs="Times New Roman"/>
          </w:rPr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 PAGE   \* MERGEFORMAT 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1</w:t>
        </w:r>
        <w:r>
          <w:rPr>
            <w:rFonts w:hint="default" w:ascii="Times New Roman" w:hAnsi="Times New Roman" w:cs="Times New Roman"/>
            <w:lang w:val="zh-CN"/>
          </w:rPr>
          <w:fldChar w:fldCharType="end"/>
        </w:r>
      </w:p>
    </w:sdtContent>
  </w:sdt>
  <w:p>
    <w:pPr>
      <w:pStyle w:val="5"/>
      <w:rPr>
        <w:rFonts w:hint="default"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B34"/>
    <w:rsid w:val="000469DE"/>
    <w:rsid w:val="00050B83"/>
    <w:rsid w:val="000A3017"/>
    <w:rsid w:val="000C61D6"/>
    <w:rsid w:val="001151AF"/>
    <w:rsid w:val="001159BD"/>
    <w:rsid w:val="00173D29"/>
    <w:rsid w:val="00193691"/>
    <w:rsid w:val="00232C2D"/>
    <w:rsid w:val="002506F7"/>
    <w:rsid w:val="002B42E1"/>
    <w:rsid w:val="002C5B66"/>
    <w:rsid w:val="002E69E2"/>
    <w:rsid w:val="00374DE0"/>
    <w:rsid w:val="004023C1"/>
    <w:rsid w:val="004027C6"/>
    <w:rsid w:val="004434AF"/>
    <w:rsid w:val="0045188F"/>
    <w:rsid w:val="00496F2F"/>
    <w:rsid w:val="004B7123"/>
    <w:rsid w:val="004C6268"/>
    <w:rsid w:val="00510C79"/>
    <w:rsid w:val="0053296A"/>
    <w:rsid w:val="0055532D"/>
    <w:rsid w:val="00576AA1"/>
    <w:rsid w:val="005E3744"/>
    <w:rsid w:val="00634AD7"/>
    <w:rsid w:val="006431CE"/>
    <w:rsid w:val="006435EB"/>
    <w:rsid w:val="00654EEA"/>
    <w:rsid w:val="00666C3D"/>
    <w:rsid w:val="006C68BF"/>
    <w:rsid w:val="006D638A"/>
    <w:rsid w:val="007258BA"/>
    <w:rsid w:val="00745F79"/>
    <w:rsid w:val="007F4AD8"/>
    <w:rsid w:val="0080169F"/>
    <w:rsid w:val="00883543"/>
    <w:rsid w:val="00926EA2"/>
    <w:rsid w:val="009A0902"/>
    <w:rsid w:val="00A86F4A"/>
    <w:rsid w:val="00AD65C6"/>
    <w:rsid w:val="00B534F9"/>
    <w:rsid w:val="00BA2EF5"/>
    <w:rsid w:val="00BA754A"/>
    <w:rsid w:val="00BB366A"/>
    <w:rsid w:val="00BD411B"/>
    <w:rsid w:val="00C26C0D"/>
    <w:rsid w:val="00C67B34"/>
    <w:rsid w:val="00C82C4A"/>
    <w:rsid w:val="00CB3DFB"/>
    <w:rsid w:val="00CE5C44"/>
    <w:rsid w:val="00D654C3"/>
    <w:rsid w:val="00DD233D"/>
    <w:rsid w:val="00E15921"/>
    <w:rsid w:val="00E43CB3"/>
    <w:rsid w:val="00E521B7"/>
    <w:rsid w:val="00E61F05"/>
    <w:rsid w:val="00E744F8"/>
    <w:rsid w:val="00E94638"/>
    <w:rsid w:val="00EC1965"/>
    <w:rsid w:val="00F01A38"/>
    <w:rsid w:val="00F0385A"/>
    <w:rsid w:val="00F13685"/>
    <w:rsid w:val="00F556DF"/>
    <w:rsid w:val="00FA6F43"/>
    <w:rsid w:val="00FD5A21"/>
    <w:rsid w:val="06575BC5"/>
    <w:rsid w:val="13D3A886"/>
    <w:rsid w:val="1BBFB2B2"/>
    <w:rsid w:val="2CFD6471"/>
    <w:rsid w:val="2EEFA243"/>
    <w:rsid w:val="356F7597"/>
    <w:rsid w:val="3BEFFE47"/>
    <w:rsid w:val="3C413BA2"/>
    <w:rsid w:val="3E7CA39E"/>
    <w:rsid w:val="3EEF7186"/>
    <w:rsid w:val="3F7EC368"/>
    <w:rsid w:val="3FFE9CA3"/>
    <w:rsid w:val="3FFF0D8A"/>
    <w:rsid w:val="42D450DE"/>
    <w:rsid w:val="4F6F8D99"/>
    <w:rsid w:val="5B7513E1"/>
    <w:rsid w:val="5CBFC464"/>
    <w:rsid w:val="5F7EFA9F"/>
    <w:rsid w:val="5FC7EE3A"/>
    <w:rsid w:val="5FDF1685"/>
    <w:rsid w:val="611A24F6"/>
    <w:rsid w:val="62DF40EE"/>
    <w:rsid w:val="67B977A6"/>
    <w:rsid w:val="6B993FFD"/>
    <w:rsid w:val="6D9CF901"/>
    <w:rsid w:val="6DBFA79A"/>
    <w:rsid w:val="6E6B4C99"/>
    <w:rsid w:val="74DD324A"/>
    <w:rsid w:val="777F8B7B"/>
    <w:rsid w:val="77BEACD7"/>
    <w:rsid w:val="77F7700F"/>
    <w:rsid w:val="7A4F4FEA"/>
    <w:rsid w:val="7BFFC93A"/>
    <w:rsid w:val="7DC92C9D"/>
    <w:rsid w:val="7F5E61EE"/>
    <w:rsid w:val="7FC3C02B"/>
    <w:rsid w:val="7FCFA8BF"/>
    <w:rsid w:val="7FEFF02D"/>
    <w:rsid w:val="7FF75C45"/>
    <w:rsid w:val="7FF9D310"/>
    <w:rsid w:val="8DF34D16"/>
    <w:rsid w:val="9BC7D05A"/>
    <w:rsid w:val="AFCF8EC6"/>
    <w:rsid w:val="AFF19716"/>
    <w:rsid w:val="B24B410B"/>
    <w:rsid w:val="B3FDAB55"/>
    <w:rsid w:val="BAFF91DB"/>
    <w:rsid w:val="BBFE3384"/>
    <w:rsid w:val="BF771D97"/>
    <w:rsid w:val="BFCA37AF"/>
    <w:rsid w:val="CBF55819"/>
    <w:rsid w:val="CF7C497E"/>
    <w:rsid w:val="CFB7E8A4"/>
    <w:rsid w:val="D1FFBDE0"/>
    <w:rsid w:val="D38F3378"/>
    <w:rsid w:val="D5BF434A"/>
    <w:rsid w:val="D952715A"/>
    <w:rsid w:val="DBD976E0"/>
    <w:rsid w:val="DC5F4B74"/>
    <w:rsid w:val="DF5F5081"/>
    <w:rsid w:val="E57FBA37"/>
    <w:rsid w:val="EBFF3BA1"/>
    <w:rsid w:val="EDAE4FED"/>
    <w:rsid w:val="EDDE874B"/>
    <w:rsid w:val="EFC79EAD"/>
    <w:rsid w:val="EFFF080F"/>
    <w:rsid w:val="F5BC7AF2"/>
    <w:rsid w:val="F7377B70"/>
    <w:rsid w:val="F79F5043"/>
    <w:rsid w:val="FAF9F693"/>
    <w:rsid w:val="FBD7EB36"/>
    <w:rsid w:val="FBF3AD8D"/>
    <w:rsid w:val="FBFD08B3"/>
    <w:rsid w:val="FD590055"/>
    <w:rsid w:val="FD9DB439"/>
    <w:rsid w:val="FEF74966"/>
    <w:rsid w:val="FEF75AF6"/>
    <w:rsid w:val="FEFBB143"/>
    <w:rsid w:val="FEFF8D6D"/>
    <w:rsid w:val="FFFFFB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sz w:val="30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font21"/>
    <w:basedOn w:val="10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1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31"/>
    <w:basedOn w:val="10"/>
    <w:qFormat/>
    <w:uiPriority w:val="0"/>
    <w:rPr>
      <w:rFonts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1001</Words>
  <Characters>1111</Characters>
  <Lines>8</Lines>
  <Paragraphs>2</Paragraphs>
  <TotalTime>0</TotalTime>
  <ScaleCrop>false</ScaleCrop>
  <LinksUpToDate>false</LinksUpToDate>
  <CharactersWithSpaces>1327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2022-05-17T16:38:00Z</dcterms:created>
  <dc:creator>1</dc:creator>
  <cp:lastModifiedBy>ht-706</cp:lastModifiedBy>
  <dcterms:modified xsi:type="dcterms:W3CDTF">2026-05-19T13:55:44Z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3E5799D3E08045DFA5EA4AC68E740EFD_13</vt:lpwstr>
  </property>
  <property fmtid="{D5CDD505-2E9C-101B-9397-08002B2CF9AE}" pid="4" name="KSOTemplateDocerSaveRecord">
    <vt:lpwstr>eyJoZGlkIjoiN2YzNjBkOTgyNWQ1YTMxYzM3MzMwNWFiODNmOWIzYWMiLCJ1c2VySWQiOiIyMTc1MjQ3MDIifQ==</vt:lpwstr>
  </property>
</Properties>
</file>